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79" w:rsidRDefault="00CC7079" w:rsidP="000348B6">
      <w:pPr>
        <w:jc w:val="center"/>
        <w:rPr>
          <w:rFonts w:ascii="Times New Roman" w:hAnsi="Times New Roman" w:cs="Times New Roman"/>
        </w:rPr>
      </w:pPr>
      <w:r w:rsidRPr="00CC707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ПРОЦЕДУР, ПРИЕМ ЗАЯВЛЕНИЙ И ВЫДАЧА РЕШЕНИЙ ПО КОТОРЫМ ОСУЩЕСТВЛЯЕТСЯ В ОТДЕЛЕ ЭКОНОМИКИ ОСТРОВЕЦКОГО РАЙОННОГО ИСПОЛНИТЕЛЬНОГО КОМИТЕТА </w:t>
      </w:r>
      <w:r w:rsidR="0012521B">
        <w:rPr>
          <w:rFonts w:ascii="Times New Roman" w:hAnsi="Times New Roman" w:cs="Times New Roman"/>
          <w:b/>
          <w:sz w:val="28"/>
          <w:szCs w:val="28"/>
        </w:rPr>
        <w:t>ПО ЗАЯВЛЕНИЯМ ГРАЖДАН</w:t>
      </w:r>
    </w:p>
    <w:p w:rsidR="0012521B" w:rsidRDefault="0012521B" w:rsidP="0012521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В</w:t>
      </w:r>
      <w:r w:rsidRPr="009B44EA">
        <w:rPr>
          <w:rFonts w:ascii="Times New Roman" w:hAnsi="Times New Roman"/>
          <w:sz w:val="24"/>
          <w:szCs w:val="24"/>
        </w:rPr>
        <w:t xml:space="preserve"> соответствии с Указом Президента </w:t>
      </w:r>
      <w:r>
        <w:rPr>
          <w:rFonts w:ascii="Times New Roman" w:hAnsi="Times New Roman"/>
          <w:sz w:val="24"/>
          <w:szCs w:val="24"/>
        </w:rPr>
        <w:t>Р</w:t>
      </w:r>
      <w:r w:rsidRPr="009B44EA">
        <w:rPr>
          <w:rFonts w:ascii="Times New Roman" w:hAnsi="Times New Roman"/>
          <w:sz w:val="24"/>
          <w:szCs w:val="24"/>
        </w:rPr>
        <w:t>еспублики Беларусь от 26</w:t>
      </w:r>
      <w:r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апреля 2010</w:t>
      </w:r>
      <w:r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200 «Об административных процедурах, осуществляемых государственными органами и иными органи</w:t>
      </w:r>
      <w:r>
        <w:rPr>
          <w:rFonts w:ascii="Times New Roman" w:hAnsi="Times New Roman"/>
          <w:sz w:val="24"/>
          <w:szCs w:val="24"/>
        </w:rPr>
        <w:t>зациями по заявлениям граждан»</w:t>
      </w:r>
    </w:p>
    <w:p w:rsidR="0012521B" w:rsidRPr="009B44EA" w:rsidRDefault="0012521B" w:rsidP="0012521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22" w:type="dxa"/>
        <w:tblLook w:val="04A0"/>
      </w:tblPr>
      <w:tblGrid>
        <w:gridCol w:w="2125"/>
        <w:gridCol w:w="2378"/>
        <w:gridCol w:w="2551"/>
        <w:gridCol w:w="2237"/>
        <w:gridCol w:w="2094"/>
        <w:gridCol w:w="2087"/>
        <w:gridCol w:w="1950"/>
      </w:tblGrid>
      <w:tr w:rsidR="0012521B" w:rsidTr="0012521B">
        <w:tc>
          <w:tcPr>
            <w:tcW w:w="2125" w:type="dxa"/>
          </w:tcPr>
          <w:p w:rsidR="0012521B" w:rsidRDefault="0012521B" w:rsidP="00C70E16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  <w:p w:rsidR="0012521B" w:rsidRPr="003F1B5A" w:rsidRDefault="0012521B" w:rsidP="00C70E16">
            <w:pPr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551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2237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административ-ной</w:t>
            </w:r>
            <w:proofErr w:type="spellEnd"/>
            <w:proofErr w:type="gramEnd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процедуры</w:t>
            </w:r>
          </w:p>
        </w:tc>
        <w:tc>
          <w:tcPr>
            <w:tcW w:w="2094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087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выдаваемых</w:t>
            </w:r>
            <w:proofErr w:type="gramEnd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(принимаемого) при осуществлении </w:t>
            </w:r>
            <w:proofErr w:type="spellStart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административ-ной</w:t>
            </w:r>
            <w:proofErr w:type="spellEnd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процедуры </w:t>
            </w:r>
          </w:p>
        </w:tc>
        <w:tc>
          <w:tcPr>
            <w:tcW w:w="1950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Прием заявлений и лицо, ответственное за осуществление административной процедуры</w:t>
            </w:r>
          </w:p>
        </w:tc>
      </w:tr>
      <w:tr w:rsidR="0012521B" w:rsidTr="0012521B">
        <w:tc>
          <w:tcPr>
            <w:tcW w:w="2125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1.1.10.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>об индексации чеков «Жилье»</w:t>
            </w:r>
          </w:p>
        </w:tc>
        <w:tc>
          <w:tcPr>
            <w:tcW w:w="2378" w:type="dxa"/>
          </w:tcPr>
          <w:p w:rsidR="0012521B" w:rsidRPr="003F1B5A" w:rsidRDefault="00BF53D7" w:rsidP="00C70E16">
            <w:pPr>
              <w:pStyle w:val="table10"/>
              <w:spacing w:line="220" w:lineRule="exact"/>
            </w:pPr>
            <w:hyperlink r:id="rId5" w:history="1">
              <w:proofErr w:type="gramStart"/>
              <w:r w:rsidR="0012521B" w:rsidRPr="00194762">
                <w:rPr>
                  <w:rStyle w:val="a4"/>
                </w:rPr>
                <w:t>заявление</w:t>
              </w:r>
            </w:hyperlink>
            <w:r w:rsidR="0012521B" w:rsidRPr="003F1B5A">
              <w:rPr>
                <w:color w:val="000000"/>
              </w:rPr>
              <w:br/>
            </w:r>
            <w:r w:rsidR="0012521B" w:rsidRPr="003F1B5A">
              <w:rPr>
                <w:color w:val="000000"/>
              </w:rPr>
              <w:br/>
            </w:r>
            <w:hyperlink r:id="rId6" w:anchor="a2" w:tooltip="+" w:history="1">
              <w:r w:rsidR="0012521B" w:rsidRPr="003F1B5A">
                <w:rPr>
                  <w:rStyle w:val="a4"/>
                </w:rPr>
                <w:t>паспорт</w:t>
              </w:r>
            </w:hyperlink>
            <w:r w:rsidR="0012521B" w:rsidRPr="003F1B5A">
              <w:rPr>
                <w:color w:val="000000"/>
              </w:rPr>
              <w:t xml:space="preserve"> или иной документ, удостоверяющий личность</w:t>
            </w:r>
            <w:r w:rsidR="0012521B" w:rsidRPr="003F1B5A">
              <w:rPr>
                <w:color w:val="000000"/>
              </w:rPr>
              <w:br/>
            </w:r>
            <w:r w:rsidR="0012521B" w:rsidRPr="003F1B5A">
              <w:rPr>
                <w:color w:val="000000"/>
              </w:rPr>
              <w:br/>
              <w:t>чеки «Жилье» с выпиской из специального (чекового) счета</w:t>
            </w:r>
            <w:r w:rsidR="0012521B" w:rsidRPr="003F1B5A">
              <w:rPr>
                <w:color w:val="000000"/>
              </w:rPr>
              <w:br/>
            </w:r>
            <w:r w:rsidR="0012521B" w:rsidRPr="003F1B5A">
              <w:rPr>
                <w:color w:val="000000"/>
              </w:rPr>
              <w:br/>
            </w:r>
            <w:hyperlink r:id="rId7" w:anchor="a75" w:tooltip="+" w:history="1">
              <w:r w:rsidR="0012521B" w:rsidRPr="003F1B5A">
                <w:rPr>
                  <w:rStyle w:val="a4"/>
                </w:rPr>
                <w:t>свидетельство</w:t>
              </w:r>
            </w:hyperlink>
            <w:r w:rsidR="0012521B" w:rsidRPr="003F1B5A">
              <w:rPr>
                <w:color w:val="000000"/>
              </w:rPr>
              <w:t xml:space="preserve"> о праве на наследство либо копия решения суда - в случае, если чеки «Жилье» были получены по наследству или решению суда</w:t>
            </w:r>
            <w:r w:rsidR="0012521B" w:rsidRPr="003F1B5A">
              <w:rPr>
                <w:color w:val="000000"/>
              </w:rPr>
              <w:br/>
            </w:r>
            <w:r w:rsidR="0012521B" w:rsidRPr="003F1B5A">
              <w:rPr>
                <w:color w:val="000000"/>
              </w:rPr>
              <w:br/>
              <w:t>договор дарения - в случае, если чеки «Жилье» были получены по договору дарения</w:t>
            </w:r>
            <w:r w:rsidR="0012521B" w:rsidRPr="003F1B5A">
              <w:rPr>
                <w:color w:val="000000"/>
              </w:rPr>
              <w:br/>
            </w:r>
            <w:r w:rsidR="0012521B" w:rsidRPr="003F1B5A">
              <w:rPr>
                <w:color w:val="000000"/>
              </w:rPr>
              <w:br/>
              <w:t xml:space="preserve">проектно-сметная документация на строительство (реконструкцию) жилого </w:t>
            </w:r>
            <w:r w:rsidR="0012521B" w:rsidRPr="003F1B5A">
              <w:rPr>
                <w:color w:val="000000"/>
              </w:rPr>
              <w:lastRenderedPageBreak/>
              <w:t>дома, документы, подтверждающие стоимость приобретенных стройматериалов</w:t>
            </w:r>
            <w:proofErr w:type="gramEnd"/>
            <w:r w:rsidR="0012521B" w:rsidRPr="003F1B5A">
              <w:rPr>
                <w:color w:val="000000"/>
              </w:rPr>
              <w:t xml:space="preserve"> </w:t>
            </w:r>
            <w:proofErr w:type="gramStart"/>
            <w:r w:rsidR="0012521B" w:rsidRPr="003F1B5A">
              <w:rPr>
                <w:color w:val="000000"/>
              </w:rPr>
              <w:t>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="0012521B" w:rsidRPr="003F1B5A">
              <w:rPr>
                <w:color w:val="000000"/>
              </w:rPr>
              <w:br/>
            </w:r>
            <w:r w:rsidR="0012521B" w:rsidRPr="003F1B5A">
              <w:rPr>
                <w:color w:val="000000"/>
              </w:rPr>
              <w:br/>
              <w:t xml:space="preserve"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</w:t>
            </w:r>
            <w:hyperlink r:id="rId8" w:anchor="a3" w:tooltip="+" w:history="1">
              <w:r w:rsidR="0012521B" w:rsidRPr="003F1B5A">
                <w:rPr>
                  <w:rStyle w:val="a4"/>
                </w:rPr>
                <w:t>договорам</w:t>
              </w:r>
            </w:hyperlink>
            <w:r w:rsidR="0012521B" w:rsidRPr="003F1B5A">
              <w:rPr>
                <w:color w:val="000000"/>
              </w:rPr>
              <w:t xml:space="preserve"> создания объектов долевого строительства или по иным договорам, предусматривающим строительство жилых помещений</w:t>
            </w:r>
            <w:r w:rsidR="0012521B" w:rsidRPr="003F1B5A">
              <w:rPr>
                <w:color w:val="000000"/>
              </w:rPr>
              <w:br/>
            </w:r>
            <w:r w:rsidR="0012521B" w:rsidRPr="003F1B5A">
              <w:rPr>
                <w:color w:val="000000"/>
              </w:rPr>
              <w:br/>
              <w:t>договор купли-продажи жилого</w:t>
            </w:r>
            <w:proofErr w:type="gramEnd"/>
            <w:r w:rsidR="0012521B" w:rsidRPr="003F1B5A">
              <w:rPr>
                <w:color w:val="000000"/>
              </w:rPr>
              <w:t xml:space="preserve"> помещения - в случае приобретения жилого помещения путем покупки</w:t>
            </w:r>
          </w:p>
        </w:tc>
        <w:tc>
          <w:tcPr>
            <w:tcW w:w="2551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справка о начисленной жилищной квоте</w:t>
            </w:r>
          </w:p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 в улучшении жилищных условий по месту работы (службы) в государственных органах, других организациях</w:t>
            </w:r>
          </w:p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справка подразделения банка (юридического лица) о задолженности по возврату кредита (ссуды) на момент обращения гражданина 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реконструкции одноквартирных, блокированных жилых домов, долевого участия в жилищном строительстве, приобретения жилья путем покупки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br/>
            </w:r>
            <w:r w:rsidRPr="003F1B5A">
              <w:rPr>
                <w:rFonts w:ascii="Times New Roman" w:hAnsi="Times New Roman"/>
                <w:sz w:val="20"/>
                <w:szCs w:val="20"/>
              </w:rPr>
              <w:br/>
              <w:t>сведения о дате ввода дома в эксплуатацию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> 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 после ввода дома в эксплуатацию</w:t>
            </w:r>
          </w:p>
        </w:tc>
        <w:tc>
          <w:tcPr>
            <w:tcW w:w="2237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094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2087" w:type="dxa"/>
          </w:tcPr>
          <w:p w:rsidR="0012521B" w:rsidRPr="003F1B5A" w:rsidRDefault="0012521B" w:rsidP="00C70E16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950" w:type="dxa"/>
          </w:tcPr>
          <w:p w:rsidR="0012521B" w:rsidRPr="005464B1" w:rsidRDefault="0012521B" w:rsidP="0012521B">
            <w:pPr>
              <w:jc w:val="both"/>
              <w:rPr>
                <w:rFonts w:ascii="Times New Roman" w:hAnsi="Times New Roman" w:cs="Times New Roman"/>
              </w:rPr>
            </w:pPr>
            <w:r w:rsidRPr="005464B1">
              <w:rPr>
                <w:rFonts w:ascii="Times New Roman" w:hAnsi="Times New Roman" w:cs="Times New Roman"/>
              </w:rPr>
              <w:t>Главный специалист отдела экономики Ковшик О.С.</w:t>
            </w:r>
          </w:p>
          <w:p w:rsidR="0012521B" w:rsidRDefault="0012521B" w:rsidP="0012521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C7079">
              <w:rPr>
                <w:rFonts w:ascii="Times New Roman" w:hAnsi="Times New Roman" w:cs="Times New Roman"/>
                <w:b/>
                <w:u w:val="single"/>
              </w:rPr>
              <w:t>Прием заявлений</w:t>
            </w:r>
          </w:p>
          <w:p w:rsidR="0012521B" w:rsidRDefault="0012521B" w:rsidP="00125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  <w:r w:rsidRPr="00CC7079">
              <w:rPr>
                <w:rFonts w:ascii="Times New Roman" w:hAnsi="Times New Roman" w:cs="Times New Roman"/>
              </w:rPr>
              <w:t xml:space="preserve"> райисполкома, г</w:t>
            </w:r>
            <w:proofErr w:type="gramStart"/>
            <w:r w:rsidRPr="00CC7079">
              <w:rPr>
                <w:rFonts w:ascii="Times New Roman" w:hAnsi="Times New Roman" w:cs="Times New Roman"/>
              </w:rPr>
              <w:t>.О</w:t>
            </w:r>
            <w:proofErr w:type="gramEnd"/>
            <w:r w:rsidRPr="00CC7079">
              <w:rPr>
                <w:rFonts w:ascii="Times New Roman" w:hAnsi="Times New Roman" w:cs="Times New Roman"/>
              </w:rPr>
              <w:t xml:space="preserve">стровец, </w:t>
            </w:r>
          </w:p>
          <w:p w:rsidR="0012521B" w:rsidRDefault="0012521B" w:rsidP="0012521B">
            <w:pPr>
              <w:jc w:val="both"/>
              <w:rPr>
                <w:rFonts w:ascii="Times New Roman" w:hAnsi="Times New Roman" w:cs="Times New Roman"/>
              </w:rPr>
            </w:pPr>
            <w:r w:rsidRPr="00CC707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К.Маркса</w:t>
            </w:r>
            <w:r w:rsidRPr="00CC70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079">
              <w:rPr>
                <w:rFonts w:ascii="Times New Roman" w:hAnsi="Times New Roman" w:cs="Times New Roman"/>
              </w:rPr>
              <w:t>2</w:t>
            </w:r>
          </w:p>
          <w:p w:rsidR="0012521B" w:rsidRDefault="009514DB" w:rsidP="00125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</w:t>
            </w:r>
            <w:r w:rsidR="0012521B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2521B" w:rsidRPr="003F1B5A" w:rsidRDefault="0012521B" w:rsidP="00125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AFB" w:rsidTr="0012521B">
        <w:tc>
          <w:tcPr>
            <w:tcW w:w="2125" w:type="dxa"/>
          </w:tcPr>
          <w:p w:rsidR="00CB7AFB" w:rsidRPr="003F1B5A" w:rsidRDefault="00CB7AFB" w:rsidP="00C70E16">
            <w:pPr>
              <w:pStyle w:val="article"/>
              <w:spacing w:before="0" w:after="0" w:line="220" w:lineRule="exact"/>
              <w:ind w:left="0" w:firstLine="0"/>
              <w:rPr>
                <w:b w:val="0"/>
                <w:sz w:val="20"/>
                <w:szCs w:val="20"/>
              </w:rPr>
            </w:pPr>
            <w:r w:rsidRPr="003F1B5A">
              <w:rPr>
                <w:color w:val="000000"/>
                <w:sz w:val="20"/>
                <w:szCs w:val="20"/>
              </w:rPr>
              <w:lastRenderedPageBreak/>
              <w:t>18.18.</w:t>
            </w:r>
            <w:r w:rsidRPr="003F1B5A">
              <w:rPr>
                <w:b w:val="0"/>
                <w:color w:val="000000"/>
                <w:sz w:val="20"/>
                <w:szCs w:val="20"/>
              </w:rPr>
              <w:t xml:space="preserve"> Предоставление информации из Единого государственного </w:t>
            </w:r>
            <w:hyperlink r:id="rId9" w:anchor="a14" w:tooltip="+" w:history="1">
              <w:r w:rsidRPr="003F1B5A">
                <w:rPr>
                  <w:rStyle w:val="a4"/>
                  <w:b w:val="0"/>
                  <w:sz w:val="20"/>
                  <w:szCs w:val="20"/>
                </w:rPr>
                <w:t>регистра</w:t>
              </w:r>
            </w:hyperlink>
            <w:r w:rsidRPr="003F1B5A">
              <w:rPr>
                <w:b w:val="0"/>
                <w:color w:val="000000"/>
                <w:sz w:val="20"/>
                <w:szCs w:val="20"/>
              </w:rPr>
              <w:t xml:space="preserve"> юридических лиц и индивидуальных предпринимателей</w:t>
            </w:r>
          </w:p>
        </w:tc>
        <w:tc>
          <w:tcPr>
            <w:tcW w:w="2378" w:type="dxa"/>
          </w:tcPr>
          <w:p w:rsidR="00CB7AFB" w:rsidRPr="003F1B5A" w:rsidRDefault="00BF53D7" w:rsidP="00C70E16">
            <w:pPr>
              <w:pStyle w:val="table10"/>
              <w:spacing w:line="220" w:lineRule="exact"/>
              <w:jc w:val="both"/>
            </w:pPr>
            <w:hyperlink r:id="rId10" w:history="1">
              <w:r w:rsidR="00CB7AFB" w:rsidRPr="003E3E3E">
                <w:rPr>
                  <w:rStyle w:val="a4"/>
                </w:rPr>
                <w:t>заявление</w:t>
              </w:r>
            </w:hyperlink>
            <w:r w:rsidR="00CB7AFB" w:rsidRPr="003F1B5A">
              <w:rPr>
                <w:color w:val="000000"/>
              </w:rPr>
              <w:br/>
            </w:r>
            <w:r w:rsidR="00CB7AFB" w:rsidRPr="003F1B5A">
              <w:rPr>
                <w:color w:val="000000"/>
              </w:rPr>
              <w:br/>
              <w:t>документ, подтверждающий внесение платы</w:t>
            </w:r>
          </w:p>
        </w:tc>
        <w:tc>
          <w:tcPr>
            <w:tcW w:w="2551" w:type="dxa"/>
          </w:tcPr>
          <w:p w:rsidR="00CB7AFB" w:rsidRPr="003F1B5A" w:rsidRDefault="00CB7AFB" w:rsidP="00C70E16">
            <w:pPr>
              <w:pStyle w:val="table10"/>
              <w:spacing w:line="220" w:lineRule="exact"/>
              <w:jc w:val="both"/>
            </w:pPr>
          </w:p>
        </w:tc>
        <w:tc>
          <w:tcPr>
            <w:tcW w:w="2237" w:type="dxa"/>
          </w:tcPr>
          <w:p w:rsidR="00CB7AFB" w:rsidRPr="003F1B5A" w:rsidRDefault="00CB7AFB" w:rsidP="00C70E16">
            <w:pPr>
              <w:pStyle w:val="table10"/>
              <w:spacing w:line="220" w:lineRule="exact"/>
              <w:jc w:val="both"/>
              <w:rPr>
                <w:b/>
              </w:rPr>
            </w:pPr>
            <w:proofErr w:type="gramStart"/>
            <w:r w:rsidRPr="003F1B5A">
              <w:rPr>
                <w:color w:val="000000"/>
              </w:rPr>
              <w:t>бесплатно -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</w:t>
            </w:r>
            <w:proofErr w:type="gramEnd"/>
            <w:r w:rsidRPr="003F1B5A">
              <w:rPr>
                <w:color w:val="000000"/>
              </w:rPr>
              <w:t xml:space="preserve"> и иных социальных выплат</w:t>
            </w:r>
            <w:r w:rsidRPr="003F1B5A">
              <w:rPr>
                <w:color w:val="000000"/>
              </w:rPr>
              <w:br/>
            </w:r>
            <w:r w:rsidRPr="003F1B5A">
              <w:rPr>
                <w:color w:val="000000"/>
              </w:rPr>
              <w:br/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</w:p>
        </w:tc>
        <w:tc>
          <w:tcPr>
            <w:tcW w:w="2094" w:type="dxa"/>
          </w:tcPr>
          <w:p w:rsidR="00CB7AFB" w:rsidRPr="003F1B5A" w:rsidRDefault="00CB7AFB" w:rsidP="00C70E16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5 дней со дня подачи заявления</w:t>
            </w:r>
          </w:p>
        </w:tc>
        <w:tc>
          <w:tcPr>
            <w:tcW w:w="2087" w:type="dxa"/>
          </w:tcPr>
          <w:p w:rsidR="00CB7AFB" w:rsidRPr="003F1B5A" w:rsidRDefault="00CB7AFB" w:rsidP="00C70E16">
            <w:pPr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950" w:type="dxa"/>
          </w:tcPr>
          <w:p w:rsidR="00CB7AFB" w:rsidRPr="005464B1" w:rsidRDefault="00CB7AFB" w:rsidP="00CB7AFB">
            <w:pPr>
              <w:jc w:val="both"/>
              <w:rPr>
                <w:rFonts w:ascii="Times New Roman" w:hAnsi="Times New Roman" w:cs="Times New Roman"/>
              </w:rPr>
            </w:pPr>
            <w:r w:rsidRPr="005464B1">
              <w:rPr>
                <w:rFonts w:ascii="Times New Roman" w:hAnsi="Times New Roman" w:cs="Times New Roman"/>
              </w:rPr>
              <w:t xml:space="preserve">Главный специалист отдела экономики </w:t>
            </w:r>
            <w:proofErr w:type="spellStart"/>
            <w:r>
              <w:rPr>
                <w:rFonts w:ascii="Times New Roman" w:hAnsi="Times New Roman" w:cs="Times New Roman"/>
              </w:rPr>
              <w:t>Янцевич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CB7AFB" w:rsidRDefault="00CB7AFB" w:rsidP="00CB7AF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C7079">
              <w:rPr>
                <w:rFonts w:ascii="Times New Roman" w:hAnsi="Times New Roman" w:cs="Times New Roman"/>
                <w:b/>
                <w:u w:val="single"/>
              </w:rPr>
              <w:t>Прием заявлений</w:t>
            </w:r>
          </w:p>
          <w:p w:rsidR="00CB7AFB" w:rsidRDefault="00CB7AFB" w:rsidP="00CB7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«Одно окно»</w:t>
            </w:r>
            <w:r w:rsidRPr="00CC7079">
              <w:rPr>
                <w:rFonts w:ascii="Times New Roman" w:hAnsi="Times New Roman" w:cs="Times New Roman"/>
              </w:rPr>
              <w:t xml:space="preserve"> райисполкома, г</w:t>
            </w:r>
            <w:proofErr w:type="gramStart"/>
            <w:r w:rsidRPr="00CC7079">
              <w:rPr>
                <w:rFonts w:ascii="Times New Roman" w:hAnsi="Times New Roman" w:cs="Times New Roman"/>
              </w:rPr>
              <w:t>.О</w:t>
            </w:r>
            <w:proofErr w:type="gramEnd"/>
            <w:r w:rsidRPr="00CC7079">
              <w:rPr>
                <w:rFonts w:ascii="Times New Roman" w:hAnsi="Times New Roman" w:cs="Times New Roman"/>
              </w:rPr>
              <w:t xml:space="preserve">стровец, </w:t>
            </w:r>
          </w:p>
          <w:p w:rsidR="00CB7AFB" w:rsidRDefault="00CB7AFB" w:rsidP="00CB7AFB">
            <w:pPr>
              <w:jc w:val="both"/>
              <w:rPr>
                <w:rFonts w:ascii="Times New Roman" w:hAnsi="Times New Roman" w:cs="Times New Roman"/>
              </w:rPr>
            </w:pPr>
            <w:r w:rsidRPr="00CC707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Набережная</w:t>
            </w:r>
            <w:r w:rsidRPr="00CC70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079">
              <w:rPr>
                <w:rFonts w:ascii="Times New Roman" w:hAnsi="Times New Roman" w:cs="Times New Roman"/>
              </w:rPr>
              <w:t>2</w:t>
            </w:r>
          </w:p>
          <w:p w:rsidR="00CB7AFB" w:rsidRDefault="00CB7AFB" w:rsidP="00C70E16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CB7AFB" w:rsidRPr="00CB7AFB" w:rsidRDefault="00CB7AFB" w:rsidP="00C70E16">
            <w:pPr>
              <w:spacing w:line="22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CB7AFB">
              <w:rPr>
                <w:rFonts w:ascii="Times New Roman" w:hAnsi="Times New Roman" w:cs="Times New Roman"/>
                <w:b/>
                <w:u w:val="single"/>
              </w:rPr>
              <w:t>Исполнитель:</w:t>
            </w:r>
          </w:p>
          <w:p w:rsidR="00CB7AFB" w:rsidRPr="003F1B5A" w:rsidRDefault="00CB7AFB" w:rsidP="00C70E16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тел.75217</w:t>
            </w:r>
          </w:p>
        </w:tc>
      </w:tr>
    </w:tbl>
    <w:p w:rsidR="00CB7AFB" w:rsidRDefault="00CB7AFB" w:rsidP="00CB7AFB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B7AFB" w:rsidRDefault="00CB7AFB" w:rsidP="00CB7AFB">
      <w:pPr>
        <w:pStyle w:val="snoski"/>
      </w:pPr>
      <w:proofErr w:type="gramStart"/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CB7AFB" w:rsidRDefault="00CB7AFB" w:rsidP="00CB7AFB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B7AFB" w:rsidRDefault="00CB7AFB" w:rsidP="00CB7AFB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B7AFB" w:rsidRDefault="00CB7AFB" w:rsidP="00CB7AFB">
      <w:pPr>
        <w:pStyle w:val="snoski"/>
      </w:pPr>
      <w: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CB7AFB" w:rsidRDefault="00CB7AFB" w:rsidP="00CB7AFB">
      <w:pPr>
        <w:pStyle w:val="comment"/>
      </w:pPr>
      <w:r>
        <w:t>В случае</w:t>
      </w:r>
      <w:proofErr w:type="gramStart"/>
      <w:r>
        <w:t>,</w:t>
      </w:r>
      <w:proofErr w:type="gramEnd"/>
      <w: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B7AFB" w:rsidRDefault="00CB7AFB" w:rsidP="00CB7AFB">
      <w:pPr>
        <w:pStyle w:val="comment"/>
      </w:pPr>
      <w:proofErr w:type="gramStart"/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>
        <w:t xml:space="preserve"> организации, должностного лица.</w:t>
      </w:r>
    </w:p>
    <w:p w:rsidR="00CB7AFB" w:rsidRDefault="00CB7AFB" w:rsidP="00CB7AFB">
      <w:pPr>
        <w:pStyle w:val="snoski"/>
      </w:pPr>
      <w:r>
        <w:t>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CB7AFB" w:rsidRDefault="00CB7AFB" w:rsidP="00CB7AFB">
      <w:pPr>
        <w:pStyle w:val="snoski"/>
      </w:pPr>
      <w:r>
        <w:t>* Государственная пошлина за выдачу разрешения на допуск уплачивается по ставке:</w:t>
      </w:r>
    </w:p>
    <w:p w:rsidR="00CB7AFB" w:rsidRDefault="00CB7AFB" w:rsidP="00CB7AFB">
      <w:pPr>
        <w:pStyle w:val="snoski"/>
      </w:pPr>
      <w: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B7AFB" w:rsidRDefault="00CB7AFB" w:rsidP="00CB7AFB">
      <w:pPr>
        <w:pStyle w:val="snoski"/>
      </w:pPr>
      <w: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B7AFB" w:rsidRDefault="00CB7AFB" w:rsidP="00CB7AFB">
      <w:pPr>
        <w:pStyle w:val="snoski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CB7AFB" w:rsidRDefault="00CB7AFB" w:rsidP="00CB7AFB">
      <w:pPr>
        <w:pStyle w:val="snoski"/>
      </w:pPr>
      <w:r>
        <w:t xml:space="preserve">специально </w:t>
      </w:r>
      <w:proofErr w:type="gramStart"/>
      <w:r>
        <w:t>оборудованных</w:t>
      </w:r>
      <w:proofErr w:type="gramEnd"/>
      <w:r>
        <w:t xml:space="preserve"> для использования инвалидами;</w:t>
      </w:r>
    </w:p>
    <w:p w:rsidR="00CB7AFB" w:rsidRDefault="00CB7AFB" w:rsidP="00CB7AFB">
      <w:pPr>
        <w:pStyle w:val="snoski"/>
      </w:pPr>
      <w:proofErr w:type="gramStart"/>
      <w:r>
        <w:t>полученных</w:t>
      </w:r>
      <w:proofErr w:type="gramEnd"/>
      <w: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B7AFB" w:rsidRDefault="00CB7AFB" w:rsidP="00CB7AFB">
      <w:pPr>
        <w:pStyle w:val="snoski"/>
      </w:pPr>
      <w:r>
        <w:t xml:space="preserve">** Предоставляется заявителем по запросу местного исполнительного комитета в случае принятия решения, не связанного с отказом в осуществлении </w:t>
      </w:r>
      <w:proofErr w:type="spellStart"/>
      <w:r>
        <w:t>администативной</w:t>
      </w:r>
      <w:proofErr w:type="spellEnd"/>
      <w:r>
        <w:t xml:space="preserve"> процедуры.</w:t>
      </w:r>
    </w:p>
    <w:p w:rsidR="00CB7AFB" w:rsidRDefault="00CB7AFB" w:rsidP="00CB7AFB">
      <w:pPr>
        <w:pStyle w:val="snoski"/>
      </w:pPr>
      <w:r>
        <w:t xml:space="preserve"> </w:t>
      </w:r>
      <w:proofErr w:type="gramStart"/>
      <w:r>
        <w:t>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CB7AFB" w:rsidRDefault="00CB7AFB" w:rsidP="00CB7AFB">
      <w:pPr>
        <w:pStyle w:val="snoski"/>
        <w:spacing w:after="240"/>
      </w:pPr>
      <w:proofErr w:type="gramStart"/>
      <w:r>
        <w:t>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>
        <w:t xml:space="preserve"> (обременений) прав на недвижимое имущество.</w:t>
      </w:r>
    </w:p>
    <w:p w:rsidR="00055465" w:rsidRPr="00CC7079" w:rsidRDefault="00055465" w:rsidP="00CB7AFB">
      <w:pPr>
        <w:pStyle w:val="comment"/>
      </w:pPr>
    </w:p>
    <w:sectPr w:rsidR="00055465" w:rsidRPr="00CC7079" w:rsidSect="00CC707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savePreviewPicture/>
  <w:compat/>
  <w:rsids>
    <w:rsidRoot w:val="00CC7079"/>
    <w:rsid w:val="000348B6"/>
    <w:rsid w:val="00040BFF"/>
    <w:rsid w:val="00055465"/>
    <w:rsid w:val="0009440F"/>
    <w:rsid w:val="000F3937"/>
    <w:rsid w:val="0012521B"/>
    <w:rsid w:val="00181F1E"/>
    <w:rsid w:val="001A7ADF"/>
    <w:rsid w:val="0026287F"/>
    <w:rsid w:val="00276923"/>
    <w:rsid w:val="0039490C"/>
    <w:rsid w:val="003F7047"/>
    <w:rsid w:val="004032A6"/>
    <w:rsid w:val="005464B1"/>
    <w:rsid w:val="00560D78"/>
    <w:rsid w:val="0072595E"/>
    <w:rsid w:val="00787CA0"/>
    <w:rsid w:val="007905D6"/>
    <w:rsid w:val="00795DE1"/>
    <w:rsid w:val="00885014"/>
    <w:rsid w:val="009514DB"/>
    <w:rsid w:val="009B51FF"/>
    <w:rsid w:val="00BF53D7"/>
    <w:rsid w:val="00C84F74"/>
    <w:rsid w:val="00CB7AFB"/>
    <w:rsid w:val="00CC7079"/>
    <w:rsid w:val="00D4491C"/>
    <w:rsid w:val="00F12036"/>
    <w:rsid w:val="00F5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0944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D4491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449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491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449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5464B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12521B"/>
    <w:rPr>
      <w:color w:val="0038C8"/>
      <w:u w:val="single"/>
    </w:rPr>
  </w:style>
  <w:style w:type="paragraph" w:customStyle="1" w:styleId="article">
    <w:name w:val="article"/>
    <w:basedOn w:val="a"/>
    <w:rsid w:val="00CB7AF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944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D4491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449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491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449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Administrator\Temp\261699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Gbinfo_u\Administrator\Temp\25275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Administrator\Temp\17995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da.gov.by/uploads/files/odno-okno/Zayavleniya/1.1.10.doc" TargetMode="External"/><Relationship Id="rId10" Type="http://schemas.openxmlformats.org/officeDocument/2006/relationships/hyperlink" Target="http://lida.gov.by/uploads/files/odno-okno/Zayavleniya/18.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Administrator\Temp\2199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BB98-6507-4B41-9ABA-E8E64FCC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13</cp:revision>
  <dcterms:created xsi:type="dcterms:W3CDTF">2019-01-08T05:07:00Z</dcterms:created>
  <dcterms:modified xsi:type="dcterms:W3CDTF">2020-06-17T11:16:00Z</dcterms:modified>
</cp:coreProperties>
</file>