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82" w:rsidRPr="00E33A82" w:rsidRDefault="00E33A82" w:rsidP="00E33A82">
      <w:pPr>
        <w:jc w:val="center"/>
        <w:rPr>
          <w:rStyle w:val="a3"/>
          <w:rFonts w:ascii="Times New Roman" w:hAnsi="Times New Roman" w:cs="Times New Roman"/>
          <w:color w:val="3D3D3D"/>
          <w:sz w:val="30"/>
          <w:szCs w:val="30"/>
          <w:bdr w:val="none" w:sz="0" w:space="0" w:color="auto" w:frame="1"/>
          <w:shd w:val="clear" w:color="auto" w:fill="FFFFFF"/>
        </w:rPr>
      </w:pPr>
      <w:proofErr w:type="spellStart"/>
      <w:r w:rsidRPr="00E33A82">
        <w:rPr>
          <w:rStyle w:val="a3"/>
          <w:rFonts w:ascii="Times New Roman" w:hAnsi="Times New Roman" w:cs="Times New Roman"/>
          <w:color w:val="3D3D3D"/>
          <w:sz w:val="30"/>
          <w:szCs w:val="30"/>
          <w:bdr w:val="none" w:sz="0" w:space="0" w:color="auto" w:frame="1"/>
          <w:shd w:val="clear" w:color="auto" w:fill="FFFFFF"/>
        </w:rPr>
        <w:t>Островецкий</w:t>
      </w:r>
      <w:proofErr w:type="spellEnd"/>
      <w:r w:rsidRPr="00E33A82">
        <w:rPr>
          <w:rStyle w:val="a3"/>
          <w:rFonts w:ascii="Times New Roman" w:hAnsi="Times New Roman" w:cs="Times New Roman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 районный исполнительный комитет  информирует, что в </w:t>
      </w:r>
      <w:r w:rsidRPr="00E33A82">
        <w:rPr>
          <w:rStyle w:val="a3"/>
          <w:rFonts w:ascii="Times New Roman" w:hAnsi="Times New Roman" w:cs="Times New Roman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2020  году </w:t>
      </w:r>
      <w:r w:rsidRPr="00E33A82">
        <w:rPr>
          <w:rStyle w:val="a3"/>
          <w:rFonts w:ascii="Times New Roman" w:hAnsi="Times New Roman" w:cs="Times New Roman"/>
          <w:color w:val="3D3D3D"/>
          <w:sz w:val="30"/>
          <w:szCs w:val="30"/>
          <w:bdr w:val="none" w:sz="0" w:space="0" w:color="auto" w:frame="1"/>
          <w:shd w:val="clear" w:color="auto" w:fill="FFFFFF"/>
        </w:rPr>
        <w:t>будут</w:t>
      </w:r>
      <w:r w:rsidRPr="00E33A82">
        <w:rPr>
          <w:rStyle w:val="a3"/>
          <w:rFonts w:ascii="Arial" w:hAnsi="Arial" w:cs="Arial"/>
          <w:color w:val="3D3D3D"/>
          <w:bdr w:val="none" w:sz="0" w:space="0" w:color="auto" w:frame="1"/>
          <w:shd w:val="clear" w:color="auto" w:fill="FFFFFF"/>
        </w:rPr>
        <w:t xml:space="preserve"> </w:t>
      </w:r>
      <w:r w:rsidRPr="00E33A82">
        <w:rPr>
          <w:rStyle w:val="a3"/>
          <w:rFonts w:ascii="Times New Roman" w:hAnsi="Times New Roman" w:cs="Times New Roman"/>
          <w:color w:val="3D3D3D"/>
          <w:sz w:val="30"/>
          <w:szCs w:val="30"/>
          <w:bdr w:val="none" w:sz="0" w:space="0" w:color="auto" w:frame="1"/>
          <w:shd w:val="clear" w:color="auto" w:fill="FFFFFF"/>
        </w:rPr>
        <w:t>проведены мониторинги:</w:t>
      </w:r>
    </w:p>
    <w:p w:rsidR="00E33A82" w:rsidRPr="00E33A82" w:rsidRDefault="00E33A82" w:rsidP="00F127BF">
      <w:pPr>
        <w:pStyle w:val="a4"/>
        <w:numPr>
          <w:ilvl w:val="0"/>
          <w:numId w:val="2"/>
        </w:numPr>
        <w:ind w:left="0" w:firstLine="851"/>
        <w:jc w:val="both"/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</w:pPr>
      <w:proofErr w:type="gramStart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уровня розничных цен на основные группы продовольственных товаров в объектах розничной торговли г. Островца (магазины «Родны Кут» Островецкого филиала Гродненского областного потребительского общества, «</w:t>
      </w:r>
      <w:proofErr w:type="spellStart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Белмаркет</w:t>
      </w:r>
      <w:proofErr w:type="spellEnd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»  ООО «</w:t>
      </w:r>
      <w:proofErr w:type="spellStart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БелМаркетКомпани</w:t>
      </w:r>
      <w:proofErr w:type="spellEnd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», «</w:t>
      </w:r>
      <w:proofErr w:type="spellStart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Евроопт</w:t>
      </w:r>
      <w:proofErr w:type="spellEnd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» ЗАО «</w:t>
      </w:r>
      <w:proofErr w:type="spellStart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Евроторг</w:t>
      </w:r>
      <w:proofErr w:type="spellEnd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», «</w:t>
      </w:r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Копеечка</w:t>
      </w:r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» </w:t>
      </w:r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 xml:space="preserve"> ЗАО «</w:t>
      </w:r>
      <w:proofErr w:type="spellStart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Доброном</w:t>
      </w:r>
      <w:proofErr w:type="spellEnd"/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»</w:t>
      </w:r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);</w:t>
      </w:r>
      <w:proofErr w:type="gramEnd"/>
    </w:p>
    <w:p w:rsidR="00E33A82" w:rsidRPr="00E33A82" w:rsidRDefault="00E33A82" w:rsidP="00F127BF">
      <w:pPr>
        <w:pStyle w:val="a4"/>
        <w:numPr>
          <w:ilvl w:val="0"/>
          <w:numId w:val="2"/>
        </w:numPr>
        <w:ind w:left="0" w:firstLine="851"/>
        <w:jc w:val="both"/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</w:pPr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соблюдения законодательства в области розничной торговли в объектах розничной торговли</w:t>
      </w:r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;</w:t>
      </w:r>
    </w:p>
    <w:p w:rsidR="00E33A82" w:rsidRPr="00E33A82" w:rsidRDefault="00E33A82" w:rsidP="00F127BF">
      <w:pPr>
        <w:pStyle w:val="a4"/>
        <w:numPr>
          <w:ilvl w:val="0"/>
          <w:numId w:val="2"/>
        </w:numPr>
        <w:ind w:left="0" w:firstLine="851"/>
        <w:jc w:val="both"/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</w:pPr>
      <w:r w:rsidRPr="00E33A82"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  <w:t>соблюдения субъектами хозяйствования законодательства о рекламе.</w:t>
      </w:r>
    </w:p>
    <w:p w:rsidR="00E33A82" w:rsidRDefault="00E33A82" w:rsidP="00E33A82">
      <w:pPr>
        <w:jc w:val="both"/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u w:val="single"/>
          <w:bdr w:val="none" w:sz="0" w:space="0" w:color="auto" w:frame="1"/>
          <w:shd w:val="clear" w:color="auto" w:fill="FFFFFF"/>
        </w:rPr>
      </w:pPr>
    </w:p>
    <w:p w:rsidR="00E33A82" w:rsidRPr="00775F76" w:rsidRDefault="00E33A82" w:rsidP="00E33A82">
      <w:pPr>
        <w:jc w:val="both"/>
        <w:rPr>
          <w:rStyle w:val="a3"/>
          <w:rFonts w:ascii="Times New Roman" w:hAnsi="Times New Roman" w:cs="Times New Roman"/>
          <w:b w:val="0"/>
          <w:color w:val="3D3D3D"/>
          <w:sz w:val="30"/>
          <w:szCs w:val="3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E33A82" w:rsidRPr="00775F76" w:rsidRDefault="00E33A82" w:rsidP="00E33A8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D4F02" w:rsidRDefault="006D4F02"/>
    <w:sectPr w:rsidR="006D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60C"/>
    <w:multiLevelType w:val="hybridMultilevel"/>
    <w:tmpl w:val="672C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A11E7"/>
    <w:multiLevelType w:val="hybridMultilevel"/>
    <w:tmpl w:val="E3FCB5DE"/>
    <w:lvl w:ilvl="0" w:tplc="469E9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82"/>
    <w:rsid w:val="006D4F02"/>
    <w:rsid w:val="00E33A82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A82"/>
    <w:rPr>
      <w:b/>
      <w:bCs/>
    </w:rPr>
  </w:style>
  <w:style w:type="paragraph" w:styleId="a4">
    <w:name w:val="List Paragraph"/>
    <w:basedOn w:val="a"/>
    <w:uiPriority w:val="34"/>
    <w:qFormat/>
    <w:rsid w:val="00E33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A82"/>
    <w:rPr>
      <w:b/>
      <w:bCs/>
    </w:rPr>
  </w:style>
  <w:style w:type="paragraph" w:styleId="a4">
    <w:name w:val="List Paragraph"/>
    <w:basedOn w:val="a"/>
    <w:uiPriority w:val="34"/>
    <w:qFormat/>
    <w:rsid w:val="00E33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2020-03-02T05:13:00Z</dcterms:created>
  <dcterms:modified xsi:type="dcterms:W3CDTF">2020-03-02T05:24:00Z</dcterms:modified>
</cp:coreProperties>
</file>